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62" w:type="pct"/>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76"/>
        <w:gridCol w:w="6456"/>
      </w:tblGrid>
      <w:tr w:rsidR="00E31369" w:rsidRPr="00E31369" w14:paraId="4B5DFEC8" w14:textId="77777777" w:rsidTr="00193E6F">
        <w:tc>
          <w:tcPr>
            <w:tcW w:w="3448" w:type="dxa"/>
            <w:tcBorders>
              <w:top w:val="nil"/>
              <w:left w:val="nil"/>
              <w:bottom w:val="nil"/>
              <w:right w:val="nil"/>
              <w:tl2br w:val="nil"/>
              <w:tr2bl w:val="nil"/>
            </w:tcBorders>
            <w:shd w:val="clear" w:color="auto" w:fill="auto"/>
            <w:tcMar>
              <w:top w:w="0" w:type="dxa"/>
              <w:left w:w="108" w:type="dxa"/>
              <w:bottom w:w="0" w:type="dxa"/>
              <w:right w:w="108" w:type="dxa"/>
            </w:tcMar>
          </w:tcPr>
          <w:p w14:paraId="7A5D8AEE" w14:textId="060F5C32" w:rsidR="00854C3A" w:rsidRPr="00D76A41" w:rsidRDefault="00854C3A" w:rsidP="00491614">
            <w:pPr>
              <w:spacing w:before="120"/>
              <w:jc w:val="center"/>
              <w:rPr>
                <w:color w:val="000000" w:themeColor="text1"/>
                <w:sz w:val="26"/>
                <w:szCs w:val="26"/>
              </w:rPr>
            </w:pPr>
            <w:r w:rsidRPr="00D76A41">
              <w:rPr>
                <w:b/>
                <w:bCs/>
                <w:color w:val="000000" w:themeColor="text1"/>
                <w:sz w:val="26"/>
                <w:szCs w:val="26"/>
              </w:rPr>
              <w:t>ỦY BAN NHÂN DÂN</w:t>
            </w:r>
            <w:r w:rsidRPr="00D76A41">
              <w:rPr>
                <w:b/>
                <w:bCs/>
                <w:color w:val="000000" w:themeColor="text1"/>
                <w:sz w:val="26"/>
                <w:szCs w:val="26"/>
              </w:rPr>
              <w:br/>
              <w:t xml:space="preserve">TỈNH LÀO CAI </w:t>
            </w:r>
          </w:p>
        </w:tc>
        <w:tc>
          <w:tcPr>
            <w:tcW w:w="6226" w:type="dxa"/>
            <w:tcBorders>
              <w:top w:val="nil"/>
              <w:left w:val="nil"/>
              <w:bottom w:val="nil"/>
              <w:right w:val="nil"/>
              <w:tl2br w:val="nil"/>
              <w:tr2bl w:val="nil"/>
            </w:tcBorders>
            <w:shd w:val="clear" w:color="auto" w:fill="auto"/>
            <w:tcMar>
              <w:top w:w="0" w:type="dxa"/>
              <w:left w:w="108" w:type="dxa"/>
              <w:bottom w:w="0" w:type="dxa"/>
              <w:right w:w="108" w:type="dxa"/>
            </w:tcMar>
          </w:tcPr>
          <w:p w14:paraId="71A7BF2C" w14:textId="77777777" w:rsidR="00854C3A" w:rsidRPr="00E31369" w:rsidRDefault="00854C3A" w:rsidP="00491614">
            <w:pPr>
              <w:spacing w:before="120"/>
              <w:jc w:val="center"/>
              <w:rPr>
                <w:color w:val="000000" w:themeColor="text1"/>
                <w:sz w:val="28"/>
                <w:szCs w:val="28"/>
              </w:rPr>
            </w:pPr>
            <w:r w:rsidRPr="00E31369">
              <w:rPr>
                <w:b/>
                <w:bCs/>
                <w:color w:val="000000" w:themeColor="text1"/>
                <w:sz w:val="28"/>
                <w:szCs w:val="28"/>
              </w:rPr>
              <w:t>CỘNG HÒA XÃ HỘI CHỦ NGHĨA VIỆT NAM</w:t>
            </w:r>
            <w:r w:rsidRPr="00E31369">
              <w:rPr>
                <w:b/>
                <w:bCs/>
                <w:color w:val="000000" w:themeColor="text1"/>
                <w:sz w:val="28"/>
                <w:szCs w:val="28"/>
              </w:rPr>
              <w:br/>
              <w:t>Độc lập - Tự do - Hạnh phúc</w:t>
            </w:r>
          </w:p>
        </w:tc>
      </w:tr>
      <w:tr w:rsidR="00E31369" w:rsidRPr="00E31369" w14:paraId="3799229E" w14:textId="77777777" w:rsidTr="00193E6F">
        <w:tblPrEx>
          <w:tblBorders>
            <w:top w:val="none" w:sz="0" w:space="0" w:color="auto"/>
            <w:bottom w:val="none" w:sz="0" w:space="0" w:color="auto"/>
            <w:insideH w:val="none" w:sz="0" w:space="0" w:color="auto"/>
            <w:insideV w:val="none" w:sz="0" w:space="0" w:color="auto"/>
          </w:tblBorders>
        </w:tblPrEx>
        <w:tc>
          <w:tcPr>
            <w:tcW w:w="3448" w:type="dxa"/>
            <w:tcBorders>
              <w:top w:val="nil"/>
              <w:left w:val="nil"/>
              <w:bottom w:val="nil"/>
              <w:right w:val="nil"/>
              <w:tl2br w:val="nil"/>
              <w:tr2bl w:val="nil"/>
            </w:tcBorders>
            <w:shd w:val="clear" w:color="auto" w:fill="auto"/>
            <w:tcMar>
              <w:top w:w="0" w:type="dxa"/>
              <w:left w:w="108" w:type="dxa"/>
              <w:bottom w:w="0" w:type="dxa"/>
              <w:right w:w="108" w:type="dxa"/>
            </w:tcMar>
          </w:tcPr>
          <w:p w14:paraId="70042BF9" w14:textId="293DAEC4" w:rsidR="00854C3A" w:rsidRPr="00E31369" w:rsidRDefault="00513694" w:rsidP="00223053">
            <w:pPr>
              <w:spacing w:before="240"/>
              <w:jc w:val="center"/>
              <w:rPr>
                <w:color w:val="000000" w:themeColor="text1"/>
                <w:sz w:val="28"/>
                <w:szCs w:val="28"/>
              </w:rPr>
            </w:pPr>
            <w:r w:rsidRPr="00D76A41">
              <w:rPr>
                <w:b/>
                <w:bCs/>
                <w:noProof/>
                <w:color w:val="000000" w:themeColor="text1"/>
                <w:sz w:val="26"/>
                <w:szCs w:val="26"/>
              </w:rPr>
              <mc:AlternateContent>
                <mc:Choice Requires="wps">
                  <w:drawing>
                    <wp:anchor distT="0" distB="0" distL="114300" distR="114300" simplePos="0" relativeHeight="251659264" behindDoc="0" locked="0" layoutInCell="1" allowOverlap="1" wp14:anchorId="08EFB0C6" wp14:editId="29CAC7D8">
                      <wp:simplePos x="0" y="0"/>
                      <wp:positionH relativeFrom="column">
                        <wp:posOffset>661670</wp:posOffset>
                      </wp:positionH>
                      <wp:positionV relativeFrom="paragraph">
                        <wp:posOffset>43815</wp:posOffset>
                      </wp:positionV>
                      <wp:extent cx="7715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5F38A3" id="_x0000_t32" coordsize="21600,21600" o:spt="32" o:oned="t" path="m,l21600,21600e" filled="f">
                      <v:path arrowok="t" fillok="f" o:connecttype="none"/>
                      <o:lock v:ext="edit" shapetype="t"/>
                    </v:shapetype>
                    <v:shape id="Straight Arrow Connector 4" o:spid="_x0000_s1026" type="#_x0000_t32" style="position:absolute;margin-left:52.1pt;margin-top:3.45pt;width:6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J6tAEAAFUDAAAOAAAAZHJzL2Uyb0RvYy54bWysU8Fu2zAMvQ/YPwi6L44DdN2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"/>
                  </w:pict>
                </mc:Fallback>
              </mc:AlternateContent>
            </w:r>
            <w:r w:rsidR="00854C3A" w:rsidRPr="00E31369">
              <w:rPr>
                <w:color w:val="000000" w:themeColor="text1"/>
                <w:sz w:val="28"/>
                <w:szCs w:val="28"/>
              </w:rPr>
              <w:t xml:space="preserve">Số: </w:t>
            </w:r>
            <w:r w:rsidR="004B6E70">
              <w:rPr>
                <w:color w:val="000000" w:themeColor="text1"/>
                <w:sz w:val="28"/>
                <w:szCs w:val="28"/>
              </w:rPr>
              <w:t>65</w:t>
            </w:r>
            <w:r w:rsidR="00854C3A" w:rsidRPr="00E31369">
              <w:rPr>
                <w:color w:val="000000" w:themeColor="text1"/>
                <w:sz w:val="28"/>
                <w:szCs w:val="28"/>
              </w:rPr>
              <w:t>/2024/QĐ-UBND</w:t>
            </w:r>
          </w:p>
          <w:p w14:paraId="6B17F02E" w14:textId="5D5B3E2F" w:rsidR="00854C3A" w:rsidRPr="00E31369" w:rsidRDefault="00854C3A" w:rsidP="0032444D">
            <w:pPr>
              <w:spacing w:before="120"/>
              <w:jc w:val="center"/>
              <w:rPr>
                <w:b/>
                <w:color w:val="000000" w:themeColor="text1"/>
                <w:bdr w:val="single" w:sz="4" w:space="0" w:color="auto"/>
              </w:rPr>
            </w:pPr>
          </w:p>
        </w:tc>
        <w:tc>
          <w:tcPr>
            <w:tcW w:w="6226" w:type="dxa"/>
            <w:tcBorders>
              <w:top w:val="nil"/>
              <w:left w:val="nil"/>
              <w:bottom w:val="nil"/>
              <w:right w:val="nil"/>
              <w:tl2br w:val="nil"/>
              <w:tr2bl w:val="nil"/>
            </w:tcBorders>
            <w:shd w:val="clear" w:color="auto" w:fill="auto"/>
            <w:tcMar>
              <w:top w:w="0" w:type="dxa"/>
              <w:left w:w="108" w:type="dxa"/>
              <w:bottom w:w="0" w:type="dxa"/>
              <w:right w:w="108" w:type="dxa"/>
            </w:tcMar>
          </w:tcPr>
          <w:p w14:paraId="10661750" w14:textId="2FE3802D" w:rsidR="00854C3A" w:rsidRPr="00E31369" w:rsidRDefault="00547181" w:rsidP="004B6E70">
            <w:pPr>
              <w:spacing w:before="240"/>
              <w:jc w:val="center"/>
              <w:rPr>
                <w:color w:val="000000" w:themeColor="text1"/>
                <w:sz w:val="28"/>
                <w:szCs w:val="28"/>
              </w:rPr>
            </w:pPr>
            <w:r w:rsidRPr="00E31369">
              <w:rPr>
                <w:b/>
                <w:bCs/>
                <w:noProof/>
                <w:color w:val="000000" w:themeColor="text1"/>
                <w:sz w:val="18"/>
                <w:szCs w:val="28"/>
              </w:rPr>
              <mc:AlternateContent>
                <mc:Choice Requires="wps">
                  <w:drawing>
                    <wp:anchor distT="0" distB="0" distL="114300" distR="114300" simplePos="0" relativeHeight="251663360" behindDoc="0" locked="0" layoutInCell="1" allowOverlap="1" wp14:anchorId="57B8B644" wp14:editId="03116161">
                      <wp:simplePos x="0" y="0"/>
                      <wp:positionH relativeFrom="column">
                        <wp:posOffset>1110615</wp:posOffset>
                      </wp:positionH>
                      <wp:positionV relativeFrom="paragraph">
                        <wp:posOffset>67945</wp:posOffset>
                      </wp:positionV>
                      <wp:extent cx="1737360" cy="0"/>
                      <wp:effectExtent l="0" t="0" r="0" b="0"/>
                      <wp:wrapNone/>
                      <wp:docPr id="1901894117" name="Straight Arrow Connector 1901894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DAA1ED" id="Straight Arrow Connector 1901894117" o:spid="_x0000_s1026" type="#_x0000_t32" style="position:absolute;margin-left:87.45pt;margin-top:5.35pt;width:13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"/>
                  </w:pict>
                </mc:Fallback>
              </mc:AlternateContent>
            </w:r>
            <w:r w:rsidR="00854C3A" w:rsidRPr="00E31369">
              <w:rPr>
                <w:i/>
                <w:iCs/>
                <w:color w:val="000000" w:themeColor="text1"/>
                <w:sz w:val="28"/>
                <w:szCs w:val="28"/>
              </w:rPr>
              <w:t xml:space="preserve">        Lào Cai, ngày</w:t>
            </w:r>
            <w:r w:rsidR="00082284">
              <w:rPr>
                <w:i/>
                <w:iCs/>
                <w:color w:val="000000" w:themeColor="text1"/>
                <w:sz w:val="28"/>
                <w:szCs w:val="28"/>
              </w:rPr>
              <w:t xml:space="preserve"> </w:t>
            </w:r>
            <w:r w:rsidR="004B6E70">
              <w:rPr>
                <w:i/>
                <w:iCs/>
                <w:color w:val="000000" w:themeColor="text1"/>
                <w:sz w:val="28"/>
                <w:szCs w:val="28"/>
              </w:rPr>
              <w:t>20</w:t>
            </w:r>
            <w:r w:rsidR="00854C3A" w:rsidRPr="00E31369">
              <w:rPr>
                <w:i/>
                <w:iCs/>
                <w:color w:val="000000" w:themeColor="text1"/>
                <w:sz w:val="28"/>
                <w:szCs w:val="28"/>
              </w:rPr>
              <w:t xml:space="preserve"> tháng </w:t>
            </w:r>
            <w:r w:rsidR="004B6E70">
              <w:rPr>
                <w:i/>
                <w:iCs/>
                <w:color w:val="000000" w:themeColor="text1"/>
                <w:sz w:val="28"/>
                <w:szCs w:val="28"/>
              </w:rPr>
              <w:t>12</w:t>
            </w:r>
            <w:r w:rsidR="00854C3A" w:rsidRPr="00E31369">
              <w:rPr>
                <w:i/>
                <w:iCs/>
                <w:color w:val="000000" w:themeColor="text1"/>
                <w:sz w:val="28"/>
                <w:szCs w:val="28"/>
              </w:rPr>
              <w:t xml:space="preserve"> năm 2024</w:t>
            </w:r>
          </w:p>
        </w:tc>
      </w:tr>
    </w:tbl>
    <w:p w14:paraId="08D1D6FA" w14:textId="114A4E03" w:rsidR="00854C3A" w:rsidRPr="00E31369" w:rsidRDefault="00854C3A" w:rsidP="00547181">
      <w:pPr>
        <w:jc w:val="center"/>
        <w:rPr>
          <w:b/>
          <w:bCs/>
          <w:color w:val="000000" w:themeColor="text1"/>
          <w:sz w:val="28"/>
          <w:szCs w:val="28"/>
        </w:rPr>
      </w:pPr>
      <w:bookmarkStart w:id="0" w:name="loai_1"/>
      <w:r w:rsidRPr="00E31369">
        <w:rPr>
          <w:b/>
          <w:bCs/>
          <w:color w:val="000000" w:themeColor="text1"/>
          <w:sz w:val="28"/>
          <w:szCs w:val="28"/>
        </w:rPr>
        <w:t>QUYẾT ĐỊNH</w:t>
      </w:r>
      <w:bookmarkEnd w:id="0"/>
    </w:p>
    <w:p w14:paraId="4BA2F7A6" w14:textId="77777777" w:rsidR="002F506E" w:rsidRDefault="003D4AF2" w:rsidP="00547181">
      <w:pPr>
        <w:jc w:val="center"/>
        <w:rPr>
          <w:b/>
          <w:color w:val="000000" w:themeColor="text1"/>
          <w:sz w:val="28"/>
          <w:szCs w:val="28"/>
          <w:shd w:val="clear" w:color="auto" w:fill="FFFFFF"/>
        </w:rPr>
      </w:pPr>
      <w:bookmarkStart w:id="1" w:name="khoan_4_47"/>
      <w:r w:rsidRPr="00E31369">
        <w:rPr>
          <w:b/>
          <w:color w:val="000000" w:themeColor="text1"/>
          <w:sz w:val="28"/>
          <w:szCs w:val="28"/>
          <w:shd w:val="clear" w:color="auto" w:fill="FFFFFF"/>
        </w:rPr>
        <w:t xml:space="preserve">Ban hành </w:t>
      </w:r>
      <w:r w:rsidR="00A43165" w:rsidRPr="00E31369">
        <w:rPr>
          <w:b/>
          <w:color w:val="000000" w:themeColor="text1"/>
          <w:sz w:val="28"/>
          <w:szCs w:val="28"/>
          <w:shd w:val="clear" w:color="auto" w:fill="FFFFFF"/>
        </w:rPr>
        <w:t xml:space="preserve">Quy định việc rà soát, công bố công khai, lập danh mục </w:t>
      </w:r>
    </w:p>
    <w:p w14:paraId="10442080" w14:textId="77777777" w:rsidR="002F506E" w:rsidRDefault="00A43165" w:rsidP="00547181">
      <w:pPr>
        <w:jc w:val="center"/>
        <w:rPr>
          <w:b/>
          <w:color w:val="000000" w:themeColor="text1"/>
          <w:sz w:val="28"/>
          <w:szCs w:val="28"/>
          <w:shd w:val="clear" w:color="auto" w:fill="FFFFFF"/>
        </w:rPr>
      </w:pPr>
      <w:r w:rsidRPr="00E31369">
        <w:rPr>
          <w:b/>
          <w:color w:val="000000" w:themeColor="text1"/>
          <w:sz w:val="28"/>
          <w:szCs w:val="28"/>
          <w:shd w:val="clear" w:color="auto" w:fill="FFFFFF"/>
        </w:rPr>
        <w:t xml:space="preserve">các thửa đất nhỏ hẹp, nằm xen kẹt và việc giao đất, cho thuê đất </w:t>
      </w:r>
    </w:p>
    <w:p w14:paraId="7530E48C" w14:textId="4603864D" w:rsidR="00A43165" w:rsidRPr="00E31369" w:rsidRDefault="00A43165" w:rsidP="00547181">
      <w:pPr>
        <w:jc w:val="center"/>
        <w:rPr>
          <w:b/>
          <w:color w:val="000000" w:themeColor="text1"/>
          <w:sz w:val="28"/>
          <w:szCs w:val="28"/>
        </w:rPr>
      </w:pPr>
      <w:r w:rsidRPr="00E31369">
        <w:rPr>
          <w:b/>
          <w:color w:val="000000" w:themeColor="text1"/>
          <w:sz w:val="28"/>
          <w:szCs w:val="28"/>
          <w:shd w:val="clear" w:color="auto" w:fill="FFFFFF"/>
        </w:rPr>
        <w:t xml:space="preserve">đối với các thửa đất nhỏ hẹp, nằm xen kẹt </w:t>
      </w:r>
      <w:bookmarkEnd w:id="1"/>
      <w:r w:rsidRPr="00E31369">
        <w:rPr>
          <w:b/>
          <w:color w:val="000000" w:themeColor="text1"/>
          <w:sz w:val="28"/>
          <w:szCs w:val="28"/>
        </w:rPr>
        <w:t>trên địa bàn tỉnh Lào Cai</w:t>
      </w:r>
    </w:p>
    <w:p w14:paraId="6FBCC3BF" w14:textId="77777777" w:rsidR="00854C3A" w:rsidRPr="00E31369" w:rsidRDefault="00854C3A" w:rsidP="00854C3A">
      <w:pPr>
        <w:jc w:val="center"/>
        <w:rPr>
          <w:b/>
          <w:color w:val="000000" w:themeColor="text1"/>
          <w:sz w:val="28"/>
          <w:szCs w:val="28"/>
        </w:rPr>
      </w:pPr>
      <w:r w:rsidRPr="00E31369">
        <w:rPr>
          <w:b/>
          <w:bCs/>
          <w:noProof/>
          <w:color w:val="000000" w:themeColor="text1"/>
          <w:sz w:val="18"/>
          <w:szCs w:val="28"/>
        </w:rPr>
        <mc:AlternateContent>
          <mc:Choice Requires="wps">
            <w:drawing>
              <wp:anchor distT="0" distB="0" distL="114300" distR="114300" simplePos="0" relativeHeight="251661312" behindDoc="0" locked="0" layoutInCell="1" allowOverlap="1" wp14:anchorId="33EF776A" wp14:editId="610546C8">
                <wp:simplePos x="0" y="0"/>
                <wp:positionH relativeFrom="column">
                  <wp:posOffset>2129790</wp:posOffset>
                </wp:positionH>
                <wp:positionV relativeFrom="paragraph">
                  <wp:posOffset>67310</wp:posOffset>
                </wp:positionV>
                <wp:extent cx="173736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2BEF24" id="Straight Arrow Connector 2" o:spid="_x0000_s1026" type="#_x0000_t32" style="position:absolute;margin-left:167.7pt;margin-top:5.3pt;width:13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"/>
            </w:pict>
          </mc:Fallback>
        </mc:AlternateContent>
      </w:r>
    </w:p>
    <w:p w14:paraId="37AE5E03" w14:textId="77777777" w:rsidR="00854C3A" w:rsidRPr="00E31369" w:rsidRDefault="00854C3A" w:rsidP="002F506E">
      <w:pPr>
        <w:spacing w:before="240"/>
        <w:jc w:val="center"/>
        <w:rPr>
          <w:b/>
          <w:bCs/>
          <w:color w:val="000000" w:themeColor="text1"/>
          <w:sz w:val="28"/>
          <w:szCs w:val="28"/>
        </w:rPr>
      </w:pPr>
      <w:r w:rsidRPr="00E31369">
        <w:rPr>
          <w:b/>
          <w:bCs/>
          <w:color w:val="000000" w:themeColor="text1"/>
          <w:sz w:val="28"/>
          <w:szCs w:val="28"/>
        </w:rPr>
        <w:t>ỦY BAN NHÂN DÂN TỈNH LÀO CAI</w:t>
      </w:r>
    </w:p>
    <w:p w14:paraId="37597B06" w14:textId="77777777" w:rsidR="007030A6" w:rsidRPr="00E31369" w:rsidRDefault="007030A6" w:rsidP="007030A6">
      <w:pPr>
        <w:spacing w:before="120"/>
        <w:jc w:val="center"/>
        <w:rPr>
          <w:color w:val="000000" w:themeColor="text1"/>
          <w:sz w:val="2"/>
          <w:szCs w:val="28"/>
        </w:rPr>
      </w:pPr>
    </w:p>
    <w:p w14:paraId="7ED15829" w14:textId="77777777" w:rsidR="007030A6" w:rsidRPr="00E31369" w:rsidRDefault="007030A6" w:rsidP="007030A6">
      <w:pPr>
        <w:spacing w:before="120"/>
        <w:jc w:val="center"/>
        <w:rPr>
          <w:color w:val="000000" w:themeColor="text1"/>
          <w:sz w:val="2"/>
          <w:szCs w:val="28"/>
        </w:rPr>
      </w:pPr>
    </w:p>
    <w:p w14:paraId="40302BEF" w14:textId="77777777" w:rsidR="00854C3A" w:rsidRPr="00E31369" w:rsidRDefault="00854C3A" w:rsidP="002F506E">
      <w:pPr>
        <w:spacing w:before="40" w:after="40"/>
        <w:ind w:firstLine="567"/>
        <w:jc w:val="both"/>
        <w:rPr>
          <w:color w:val="000000" w:themeColor="text1"/>
          <w:sz w:val="28"/>
          <w:szCs w:val="28"/>
        </w:rPr>
      </w:pPr>
      <w:r w:rsidRPr="00E31369">
        <w:rPr>
          <w:i/>
          <w:iCs/>
          <w:color w:val="000000" w:themeColor="text1"/>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312403A" w14:textId="77777777" w:rsidR="00854C3A" w:rsidRPr="00E31369" w:rsidRDefault="00854C3A" w:rsidP="002F506E">
      <w:pPr>
        <w:spacing w:before="40" w:after="40"/>
        <w:ind w:firstLine="567"/>
        <w:jc w:val="both"/>
        <w:rPr>
          <w:color w:val="000000" w:themeColor="text1"/>
          <w:sz w:val="28"/>
          <w:szCs w:val="28"/>
        </w:rPr>
      </w:pPr>
      <w:r w:rsidRPr="00E31369">
        <w:rPr>
          <w:i/>
          <w:iCs/>
          <w:color w:val="000000" w:themeColor="text1"/>
          <w:sz w:val="28"/>
          <w:szCs w:val="28"/>
        </w:rPr>
        <w:t>Căn cứ Luật Ban hành văn bản quy phạm pháp luật ngày 22 tháng 6 năm 2015; Luật Sửa đổi, bổ sung một số điều của Luật Ban hành văn bản quy phạm pháp luật ngày 18 tháng 6 năm 2020;</w:t>
      </w:r>
    </w:p>
    <w:p w14:paraId="3E36A0BA" w14:textId="77777777" w:rsidR="00854C3A" w:rsidRPr="00E31369" w:rsidRDefault="00854C3A" w:rsidP="002F506E">
      <w:pPr>
        <w:spacing w:before="40" w:after="40"/>
        <w:ind w:firstLine="567"/>
        <w:jc w:val="both"/>
        <w:rPr>
          <w:i/>
          <w:iCs/>
          <w:color w:val="000000" w:themeColor="text1"/>
          <w:sz w:val="28"/>
          <w:szCs w:val="28"/>
        </w:rPr>
      </w:pPr>
      <w:r w:rsidRPr="00E31369">
        <w:rPr>
          <w:i/>
          <w:iCs/>
          <w:color w:val="000000" w:themeColor="text1"/>
          <w:sz w:val="28"/>
          <w:szCs w:val="28"/>
        </w:rPr>
        <w:t xml:space="preserve">Căn cứ Luật Đất đai ngày </w:t>
      </w:r>
      <w:r w:rsidRPr="00E31369">
        <w:rPr>
          <w:i/>
          <w:color w:val="000000" w:themeColor="text1"/>
          <w:sz w:val="28"/>
          <w:szCs w:val="28"/>
          <w:lang w:val="it-IT"/>
        </w:rPr>
        <w:t>18 tháng 01 năm 2024</w:t>
      </w:r>
      <w:r w:rsidRPr="00E31369">
        <w:rPr>
          <w:i/>
          <w:iCs/>
          <w:color w:val="000000" w:themeColor="text1"/>
          <w:sz w:val="28"/>
          <w:szCs w:val="28"/>
        </w:rPr>
        <w:t>;</w:t>
      </w:r>
    </w:p>
    <w:p w14:paraId="50C0C720" w14:textId="77777777" w:rsidR="00854C3A" w:rsidRPr="00E31369" w:rsidRDefault="00854C3A" w:rsidP="002F506E">
      <w:pPr>
        <w:spacing w:before="40" w:after="40"/>
        <w:ind w:firstLine="567"/>
        <w:jc w:val="both"/>
        <w:rPr>
          <w:i/>
          <w:iCs/>
          <w:color w:val="000000" w:themeColor="text1"/>
          <w:sz w:val="28"/>
          <w:szCs w:val="28"/>
        </w:rPr>
      </w:pPr>
      <w:r w:rsidRPr="00E31369">
        <w:rPr>
          <w:i/>
          <w:iCs/>
          <w:color w:val="000000" w:themeColor="text1"/>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0EA40260" w14:textId="77777777" w:rsidR="00DD7F71" w:rsidRPr="00E31369" w:rsidRDefault="00DD7F71" w:rsidP="002F506E">
      <w:pPr>
        <w:spacing w:before="40" w:after="40"/>
        <w:ind w:firstLine="567"/>
        <w:jc w:val="both"/>
        <w:rPr>
          <w:i/>
          <w:color w:val="000000" w:themeColor="text1"/>
          <w:sz w:val="28"/>
          <w:szCs w:val="28"/>
        </w:rPr>
      </w:pPr>
      <w:r w:rsidRPr="00E31369">
        <w:rPr>
          <w:i/>
          <w:iCs/>
          <w:color w:val="000000" w:themeColor="text1"/>
          <w:sz w:val="28"/>
          <w:szCs w:val="28"/>
        </w:rPr>
        <w:t xml:space="preserve">Căn cứ </w:t>
      </w:r>
      <w:r w:rsidRPr="00E31369">
        <w:rPr>
          <w:i/>
          <w:color w:val="000000" w:themeColor="text1"/>
          <w:sz w:val="28"/>
          <w:szCs w:val="28"/>
        </w:rPr>
        <w:t xml:space="preserve">Nghị định số 34/2016/NĐ-CP ngày 14 tháng 5 năm 2016 của Chính phủ Quy định chi tiết một số điều và biện pháp thi hành Luật Ban hành văn bản quy phạm pháp luật; </w:t>
      </w:r>
    </w:p>
    <w:p w14:paraId="44FBD7FE" w14:textId="281F80E4" w:rsidR="00DD7F71" w:rsidRPr="00E31369" w:rsidRDefault="00DD7F71" w:rsidP="002F506E">
      <w:pPr>
        <w:spacing w:before="40" w:after="40"/>
        <w:ind w:firstLine="567"/>
        <w:jc w:val="both"/>
        <w:rPr>
          <w:i/>
          <w:color w:val="000000" w:themeColor="text1"/>
          <w:sz w:val="28"/>
          <w:szCs w:val="28"/>
        </w:rPr>
      </w:pPr>
      <w:r w:rsidRPr="00E31369">
        <w:rPr>
          <w:i/>
          <w:iCs/>
          <w:color w:val="000000" w:themeColor="text1"/>
          <w:sz w:val="28"/>
          <w:szCs w:val="28"/>
        </w:rPr>
        <w:t xml:space="preserve">Căn cứ </w:t>
      </w:r>
      <w:r w:rsidRPr="00E31369">
        <w:rPr>
          <w:i/>
          <w:color w:val="000000" w:themeColor="text1"/>
          <w:sz w:val="28"/>
          <w:szCs w:val="28"/>
        </w:rPr>
        <w:t xml:space="preserve">Nghị định số 154/2020/NĐ-CP ngày 31 tháng 12 năm 2020 của Chính phủ Sửa đổi, bổ sung một số điều của Nghị định số 34/2016/NĐ-CP ngày 14 tháng 5 năm 2016 của Chính phủ </w:t>
      </w:r>
      <w:r w:rsidR="00A92A49">
        <w:rPr>
          <w:i/>
          <w:color w:val="000000" w:themeColor="text1"/>
          <w:sz w:val="28"/>
          <w:szCs w:val="28"/>
        </w:rPr>
        <w:t>Q</w:t>
      </w:r>
      <w:r w:rsidRPr="00E31369">
        <w:rPr>
          <w:i/>
          <w:color w:val="000000" w:themeColor="text1"/>
          <w:sz w:val="28"/>
          <w:szCs w:val="28"/>
        </w:rPr>
        <w:t>uy định chi tiết một số điều và biện pháp thi hành Luật Ban hành văn bản quy phạm pháp luật;</w:t>
      </w:r>
    </w:p>
    <w:p w14:paraId="0C9A112E" w14:textId="6BBE3F2F" w:rsidR="00DD7F71" w:rsidRPr="00E31369" w:rsidRDefault="00DD7F71" w:rsidP="002F506E">
      <w:pPr>
        <w:spacing w:before="40" w:after="40"/>
        <w:ind w:firstLine="567"/>
        <w:jc w:val="both"/>
        <w:rPr>
          <w:i/>
          <w:color w:val="000000" w:themeColor="text1"/>
          <w:sz w:val="28"/>
          <w:szCs w:val="28"/>
        </w:rPr>
      </w:pPr>
      <w:r w:rsidRPr="00E31369">
        <w:rPr>
          <w:i/>
          <w:iCs/>
          <w:color w:val="000000" w:themeColor="text1"/>
          <w:sz w:val="28"/>
          <w:szCs w:val="28"/>
        </w:rPr>
        <w:t xml:space="preserve">Căn cứ </w:t>
      </w:r>
      <w:r w:rsidRPr="00E31369">
        <w:rPr>
          <w:i/>
          <w:color w:val="000000" w:themeColor="text1"/>
          <w:sz w:val="28"/>
          <w:szCs w:val="28"/>
        </w:rPr>
        <w:t xml:space="preserve">Nghị định số 59/2024/NĐ-CP ngày 25 tháng 5 năm 2024 của Chính phủ Sửa đổi, bổ sung một số điều của Nghị định số 34/2016/NĐ-CP ngày 14 tháng 5 năm 2016 của Chính phủ </w:t>
      </w:r>
      <w:r w:rsidR="00513184">
        <w:rPr>
          <w:i/>
          <w:color w:val="000000" w:themeColor="text1"/>
          <w:sz w:val="28"/>
          <w:szCs w:val="28"/>
        </w:rPr>
        <w:t>Q</w:t>
      </w:r>
      <w:r w:rsidRPr="00E31369">
        <w:rPr>
          <w:i/>
          <w:color w:val="000000" w:themeColor="text1"/>
          <w:sz w:val="28"/>
          <w:szCs w:val="28"/>
        </w:rPr>
        <w:t>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0D91C664" w14:textId="77777777" w:rsidR="00854C3A" w:rsidRPr="00E31369" w:rsidRDefault="00854C3A" w:rsidP="002F506E">
      <w:pPr>
        <w:spacing w:before="40" w:after="40"/>
        <w:ind w:firstLine="567"/>
        <w:jc w:val="both"/>
        <w:rPr>
          <w:i/>
          <w:color w:val="000000" w:themeColor="text1"/>
          <w:sz w:val="28"/>
          <w:szCs w:val="28"/>
        </w:rPr>
      </w:pPr>
      <w:r w:rsidRPr="00E31369">
        <w:rPr>
          <w:i/>
          <w:color w:val="000000" w:themeColor="text1"/>
          <w:sz w:val="28"/>
          <w:szCs w:val="28"/>
        </w:rPr>
        <w:t xml:space="preserve">Căn cứ Nghị định số 102/2024/NĐ-CP ngày 30 tháng 7 năm 2024 của Chính phủ Quy định chi tiết thi hành một số điều của Luật Đất đai;  </w:t>
      </w:r>
    </w:p>
    <w:p w14:paraId="2C74920B" w14:textId="09CD1FCD" w:rsidR="00854C3A" w:rsidRPr="00E31369" w:rsidRDefault="00854C3A" w:rsidP="002F506E">
      <w:pPr>
        <w:spacing w:before="40" w:after="40"/>
        <w:ind w:firstLine="567"/>
        <w:jc w:val="both"/>
        <w:rPr>
          <w:i/>
          <w:iCs/>
          <w:color w:val="000000" w:themeColor="text1"/>
          <w:sz w:val="28"/>
          <w:szCs w:val="28"/>
        </w:rPr>
      </w:pPr>
      <w:r w:rsidRPr="00E31369">
        <w:rPr>
          <w:i/>
          <w:iCs/>
          <w:color w:val="000000" w:themeColor="text1"/>
          <w:sz w:val="28"/>
          <w:szCs w:val="28"/>
        </w:rPr>
        <w:t xml:space="preserve">Theo đề nghị của Giám đốc Sở Tài nguyên và Môi trường tại Tờ trình số </w:t>
      </w:r>
      <w:r w:rsidR="00513184">
        <w:rPr>
          <w:i/>
          <w:iCs/>
          <w:color w:val="000000" w:themeColor="text1"/>
          <w:sz w:val="28"/>
          <w:szCs w:val="28"/>
        </w:rPr>
        <w:t>536</w:t>
      </w:r>
      <w:r w:rsidRPr="00E31369">
        <w:rPr>
          <w:i/>
          <w:iCs/>
          <w:color w:val="000000" w:themeColor="text1"/>
          <w:sz w:val="28"/>
          <w:szCs w:val="28"/>
        </w:rPr>
        <w:t xml:space="preserve">/TTr-STNMT ngày </w:t>
      </w:r>
      <w:r w:rsidR="00513184">
        <w:rPr>
          <w:i/>
          <w:iCs/>
          <w:color w:val="000000" w:themeColor="text1"/>
          <w:sz w:val="28"/>
          <w:szCs w:val="28"/>
        </w:rPr>
        <w:t xml:space="preserve">17 </w:t>
      </w:r>
      <w:r w:rsidRPr="00E31369">
        <w:rPr>
          <w:i/>
          <w:iCs/>
          <w:color w:val="000000" w:themeColor="text1"/>
          <w:sz w:val="28"/>
          <w:szCs w:val="28"/>
        </w:rPr>
        <w:t xml:space="preserve">tháng </w:t>
      </w:r>
      <w:r w:rsidR="00513184">
        <w:rPr>
          <w:i/>
          <w:iCs/>
          <w:color w:val="000000" w:themeColor="text1"/>
          <w:sz w:val="28"/>
          <w:szCs w:val="28"/>
        </w:rPr>
        <w:t xml:space="preserve">12 </w:t>
      </w:r>
      <w:r w:rsidRPr="00E31369">
        <w:rPr>
          <w:i/>
          <w:iCs/>
          <w:color w:val="000000" w:themeColor="text1"/>
          <w:sz w:val="28"/>
          <w:szCs w:val="28"/>
        </w:rPr>
        <w:t>năm 2024</w:t>
      </w:r>
      <w:r w:rsidR="00513184">
        <w:rPr>
          <w:i/>
          <w:iCs/>
          <w:color w:val="000000" w:themeColor="text1"/>
          <w:sz w:val="28"/>
          <w:szCs w:val="28"/>
        </w:rPr>
        <w:t>.</w:t>
      </w:r>
    </w:p>
    <w:p w14:paraId="0F136DD1" w14:textId="77777777" w:rsidR="00854C3A" w:rsidRPr="00E31369" w:rsidRDefault="00854C3A" w:rsidP="00854C3A">
      <w:pPr>
        <w:spacing w:before="40" w:after="40" w:line="264" w:lineRule="auto"/>
        <w:ind w:firstLine="720"/>
        <w:jc w:val="both"/>
        <w:rPr>
          <w:i/>
          <w:iCs/>
          <w:color w:val="000000" w:themeColor="text1"/>
          <w:sz w:val="2"/>
        </w:rPr>
      </w:pPr>
    </w:p>
    <w:p w14:paraId="776898C7" w14:textId="77777777" w:rsidR="00C07BFF" w:rsidRPr="00E31369" w:rsidRDefault="00C07BFF" w:rsidP="00854C3A">
      <w:pPr>
        <w:spacing w:before="40" w:after="40" w:line="264" w:lineRule="auto"/>
        <w:ind w:firstLine="720"/>
        <w:jc w:val="center"/>
        <w:rPr>
          <w:b/>
          <w:bCs/>
          <w:color w:val="000000" w:themeColor="text1"/>
          <w:sz w:val="28"/>
          <w:szCs w:val="28"/>
        </w:rPr>
      </w:pPr>
    </w:p>
    <w:p w14:paraId="02BA10CB" w14:textId="77777777" w:rsidR="00854C3A" w:rsidRPr="00E31369" w:rsidRDefault="00854C3A" w:rsidP="00513184">
      <w:pPr>
        <w:spacing w:before="40" w:after="40" w:line="264" w:lineRule="auto"/>
        <w:jc w:val="center"/>
        <w:rPr>
          <w:b/>
          <w:bCs/>
          <w:color w:val="000000" w:themeColor="text1"/>
          <w:sz w:val="28"/>
          <w:szCs w:val="28"/>
        </w:rPr>
      </w:pPr>
      <w:r w:rsidRPr="00E31369">
        <w:rPr>
          <w:b/>
          <w:bCs/>
          <w:color w:val="000000" w:themeColor="text1"/>
          <w:sz w:val="28"/>
          <w:szCs w:val="28"/>
        </w:rPr>
        <w:t>QUYẾT ĐỊNH:</w:t>
      </w:r>
    </w:p>
    <w:p w14:paraId="3722F105" w14:textId="77777777" w:rsidR="00854C3A" w:rsidRPr="00E31369" w:rsidRDefault="00854C3A" w:rsidP="00854C3A">
      <w:pPr>
        <w:spacing w:before="40" w:after="40" w:line="264" w:lineRule="auto"/>
        <w:ind w:firstLine="720"/>
        <w:jc w:val="center"/>
        <w:rPr>
          <w:color w:val="000000" w:themeColor="text1"/>
          <w:sz w:val="14"/>
        </w:rPr>
      </w:pPr>
    </w:p>
    <w:p w14:paraId="52852C47" w14:textId="77777777" w:rsidR="00A43165" w:rsidRPr="00E31369" w:rsidRDefault="00854C3A" w:rsidP="00513184">
      <w:pPr>
        <w:spacing w:before="120" w:after="120"/>
        <w:ind w:firstLine="567"/>
        <w:jc w:val="both"/>
        <w:rPr>
          <w:color w:val="000000" w:themeColor="text1"/>
          <w:sz w:val="28"/>
          <w:szCs w:val="28"/>
        </w:rPr>
      </w:pPr>
      <w:bookmarkStart w:id="2" w:name="dieu_1"/>
      <w:r w:rsidRPr="00E31369">
        <w:rPr>
          <w:b/>
          <w:bCs/>
          <w:color w:val="000000" w:themeColor="text1"/>
          <w:sz w:val="28"/>
          <w:szCs w:val="28"/>
        </w:rPr>
        <w:t>Điều 1</w:t>
      </w:r>
      <w:r w:rsidR="00F761A8" w:rsidRPr="00E31369">
        <w:rPr>
          <w:b/>
          <w:bCs/>
          <w:color w:val="000000" w:themeColor="text1"/>
          <w:sz w:val="28"/>
          <w:szCs w:val="28"/>
        </w:rPr>
        <w:t>.</w:t>
      </w:r>
      <w:r w:rsidRPr="00E31369">
        <w:rPr>
          <w:b/>
          <w:bCs/>
          <w:color w:val="000000" w:themeColor="text1"/>
          <w:sz w:val="28"/>
          <w:szCs w:val="28"/>
        </w:rPr>
        <w:t xml:space="preserve"> </w:t>
      </w:r>
      <w:r w:rsidR="00A43165" w:rsidRPr="00E31369">
        <w:rPr>
          <w:color w:val="000000" w:themeColor="text1"/>
          <w:sz w:val="28"/>
          <w:szCs w:val="28"/>
        </w:rPr>
        <w:t>Ban hành kèm theo Quyết định</w:t>
      </w:r>
      <w:r w:rsidR="007E1CBE" w:rsidRPr="00E31369">
        <w:rPr>
          <w:color w:val="000000" w:themeColor="text1"/>
          <w:sz w:val="28"/>
          <w:szCs w:val="28"/>
        </w:rPr>
        <w:t xml:space="preserve"> này</w:t>
      </w:r>
      <w:r w:rsidR="00A43165" w:rsidRPr="00E31369">
        <w:rPr>
          <w:color w:val="000000" w:themeColor="text1"/>
          <w:sz w:val="28"/>
          <w:szCs w:val="28"/>
        </w:rPr>
        <w:t xml:space="preserve"> </w:t>
      </w:r>
      <w:r w:rsidR="00A43165" w:rsidRPr="00E31369">
        <w:rPr>
          <w:color w:val="000000" w:themeColor="text1"/>
          <w:sz w:val="28"/>
          <w:szCs w:val="28"/>
          <w:shd w:val="clear" w:color="auto" w:fill="FFFFFF"/>
        </w:rPr>
        <w:t>Quy định cụ</w:t>
      </w:r>
      <w:r w:rsidR="00A43165" w:rsidRPr="00E31369">
        <w:rPr>
          <w:color w:val="000000" w:themeColor="text1"/>
          <w:sz w:val="28"/>
          <w:szCs w:val="28"/>
          <w:shd w:val="clear" w:color="auto" w:fill="FFFFFF"/>
          <w:lang w:val="vi-VN"/>
        </w:rPr>
        <w:t xml:space="preserve"> thể </w:t>
      </w:r>
      <w:r w:rsidR="00A43165" w:rsidRPr="00E31369">
        <w:rPr>
          <w:color w:val="000000" w:themeColor="text1"/>
          <w:sz w:val="28"/>
          <w:szCs w:val="28"/>
          <w:shd w:val="clear" w:color="auto" w:fill="FFFFFF"/>
        </w:rPr>
        <w:t xml:space="preserve">việc rà soát, công bố công khai, lập danh mục các thửa đất nhỏ hẹp, nằm xen kẹt và việc giao đất, cho thuê đất đối với các thửa đất nhỏ hẹp, nằm xen kẹt </w:t>
      </w:r>
      <w:r w:rsidR="00A43165" w:rsidRPr="00E31369">
        <w:rPr>
          <w:color w:val="000000" w:themeColor="text1"/>
          <w:sz w:val="28"/>
          <w:szCs w:val="28"/>
        </w:rPr>
        <w:t>trên địa bàn tỉnh Lào Cai</w:t>
      </w:r>
    </w:p>
    <w:p w14:paraId="5A007A01" w14:textId="03E24ABA" w:rsidR="00854C3A" w:rsidRPr="00E31369" w:rsidRDefault="00854C3A" w:rsidP="00513184">
      <w:pPr>
        <w:spacing w:before="120" w:after="120"/>
        <w:ind w:firstLine="567"/>
        <w:jc w:val="both"/>
        <w:rPr>
          <w:color w:val="000000" w:themeColor="text1"/>
          <w:sz w:val="28"/>
          <w:szCs w:val="28"/>
        </w:rPr>
      </w:pPr>
      <w:bookmarkStart w:id="3" w:name="dieu_2"/>
      <w:bookmarkEnd w:id="2"/>
      <w:r w:rsidRPr="00E31369">
        <w:rPr>
          <w:b/>
          <w:bCs/>
          <w:color w:val="000000" w:themeColor="text1"/>
          <w:sz w:val="28"/>
          <w:szCs w:val="28"/>
        </w:rPr>
        <w:lastRenderedPageBreak/>
        <w:t>Điều 2</w:t>
      </w:r>
      <w:r w:rsidR="00F761A8" w:rsidRPr="00E31369">
        <w:rPr>
          <w:b/>
          <w:bCs/>
          <w:color w:val="000000" w:themeColor="text1"/>
          <w:sz w:val="28"/>
          <w:szCs w:val="28"/>
        </w:rPr>
        <w:t>.</w:t>
      </w:r>
      <w:r w:rsidRPr="00E31369">
        <w:rPr>
          <w:b/>
          <w:bCs/>
          <w:color w:val="000000" w:themeColor="text1"/>
          <w:sz w:val="28"/>
          <w:szCs w:val="28"/>
        </w:rPr>
        <w:t xml:space="preserve"> </w:t>
      </w:r>
      <w:r w:rsidRPr="00E31369">
        <w:rPr>
          <w:color w:val="000000" w:themeColor="text1"/>
          <w:sz w:val="28"/>
          <w:szCs w:val="28"/>
        </w:rPr>
        <w:t xml:space="preserve">Quyết định này có hiệu lực kể từ ngày </w:t>
      </w:r>
      <w:r w:rsidR="00A34296">
        <w:rPr>
          <w:color w:val="000000" w:themeColor="text1"/>
          <w:sz w:val="28"/>
          <w:szCs w:val="28"/>
        </w:rPr>
        <w:t xml:space="preserve">01 </w:t>
      </w:r>
      <w:r w:rsidRPr="00E31369">
        <w:rPr>
          <w:color w:val="000000" w:themeColor="text1"/>
          <w:sz w:val="28"/>
          <w:szCs w:val="28"/>
        </w:rPr>
        <w:t>tháng</w:t>
      </w:r>
      <w:r w:rsidR="00A34296">
        <w:rPr>
          <w:color w:val="000000" w:themeColor="text1"/>
          <w:sz w:val="28"/>
          <w:szCs w:val="28"/>
        </w:rPr>
        <w:t xml:space="preserve"> 01 </w:t>
      </w:r>
      <w:r w:rsidRPr="00E31369">
        <w:rPr>
          <w:color w:val="000000" w:themeColor="text1"/>
          <w:sz w:val="28"/>
          <w:szCs w:val="28"/>
        </w:rPr>
        <w:t>năm 202</w:t>
      </w:r>
      <w:bookmarkEnd w:id="3"/>
      <w:r w:rsidR="00A34296">
        <w:rPr>
          <w:color w:val="000000" w:themeColor="text1"/>
          <w:sz w:val="28"/>
          <w:szCs w:val="28"/>
        </w:rPr>
        <w:t>5</w:t>
      </w:r>
      <w:r w:rsidR="00F761A8" w:rsidRPr="00E31369">
        <w:rPr>
          <w:color w:val="000000" w:themeColor="text1"/>
          <w:sz w:val="28"/>
          <w:szCs w:val="28"/>
        </w:rPr>
        <w:t xml:space="preserve"> </w:t>
      </w:r>
    </w:p>
    <w:p w14:paraId="5F556CE0" w14:textId="515F455E" w:rsidR="00854C3A" w:rsidRPr="00E31369" w:rsidRDefault="00854C3A" w:rsidP="00513184">
      <w:pPr>
        <w:spacing w:before="120" w:after="120"/>
        <w:ind w:firstLine="567"/>
        <w:jc w:val="both"/>
        <w:rPr>
          <w:color w:val="000000" w:themeColor="text1"/>
          <w:sz w:val="28"/>
          <w:szCs w:val="28"/>
        </w:rPr>
      </w:pPr>
      <w:bookmarkStart w:id="4" w:name="dieu_3"/>
      <w:r w:rsidRPr="00E31369">
        <w:rPr>
          <w:b/>
          <w:bCs/>
          <w:color w:val="000000" w:themeColor="text1"/>
          <w:sz w:val="28"/>
          <w:szCs w:val="28"/>
        </w:rPr>
        <w:t>Điều 3</w:t>
      </w:r>
      <w:r w:rsidR="00F761A8" w:rsidRPr="00E31369">
        <w:rPr>
          <w:b/>
          <w:bCs/>
          <w:color w:val="000000" w:themeColor="text1"/>
          <w:sz w:val="28"/>
          <w:szCs w:val="28"/>
        </w:rPr>
        <w:t>.</w:t>
      </w:r>
      <w:r w:rsidRPr="00E31369">
        <w:rPr>
          <w:b/>
          <w:bCs/>
          <w:color w:val="000000" w:themeColor="text1"/>
          <w:sz w:val="28"/>
          <w:szCs w:val="28"/>
        </w:rPr>
        <w:t xml:space="preserve"> </w:t>
      </w:r>
      <w:r w:rsidRPr="00E31369">
        <w:rPr>
          <w:color w:val="000000" w:themeColor="text1"/>
          <w:sz w:val="28"/>
          <w:szCs w:val="28"/>
        </w:rPr>
        <w:t xml:space="preserve">Chánh Văn phòng Ủy ban nhân dân tỉnh; Giám đốc các </w:t>
      </w:r>
      <w:r w:rsidR="00A34296">
        <w:rPr>
          <w:color w:val="000000" w:themeColor="text1"/>
          <w:sz w:val="28"/>
          <w:szCs w:val="28"/>
        </w:rPr>
        <w:t>s</w:t>
      </w:r>
      <w:r w:rsidRPr="00E31369">
        <w:rPr>
          <w:color w:val="000000" w:themeColor="text1"/>
          <w:sz w:val="28"/>
          <w:szCs w:val="28"/>
        </w:rPr>
        <w:t>ở, ban, ngành;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bookmarkEnd w:id="4"/>
    </w:p>
    <w:p w14:paraId="6B3EB885" w14:textId="77777777" w:rsidR="00854C3A" w:rsidRPr="00E31369" w:rsidRDefault="00854C3A" w:rsidP="00854C3A">
      <w:pPr>
        <w:spacing w:before="40" w:after="40" w:line="288" w:lineRule="auto"/>
        <w:ind w:firstLine="720"/>
        <w:jc w:val="both"/>
        <w:rPr>
          <w:color w:val="000000" w:themeColor="text1"/>
          <w:sz w:val="14"/>
          <w:szCs w:val="28"/>
        </w:rPr>
      </w:pPr>
    </w:p>
    <w:tbl>
      <w:tblPr>
        <w:tblW w:w="5327" w:type="pct"/>
        <w:tblBorders>
          <w:top w:val="nil"/>
          <w:bottom w:val="nil"/>
          <w:insideH w:val="nil"/>
          <w:insideV w:val="nil"/>
        </w:tblBorders>
        <w:tblCellMar>
          <w:left w:w="0" w:type="dxa"/>
          <w:right w:w="0" w:type="dxa"/>
        </w:tblCellMar>
        <w:tblLook w:val="04A0" w:firstRow="1" w:lastRow="0" w:firstColumn="1" w:lastColumn="0" w:noHBand="0" w:noVBand="1"/>
      </w:tblPr>
      <w:tblGrid>
        <w:gridCol w:w="5290"/>
        <w:gridCol w:w="4677"/>
      </w:tblGrid>
      <w:tr w:rsidR="00E31369" w:rsidRPr="00E31369" w14:paraId="5605B2DF" w14:textId="77777777" w:rsidTr="0039753C">
        <w:tc>
          <w:tcPr>
            <w:tcW w:w="2654" w:type="pct"/>
            <w:tcBorders>
              <w:top w:val="nil"/>
              <w:left w:val="nil"/>
              <w:bottom w:val="nil"/>
              <w:right w:val="nil"/>
              <w:tl2br w:val="nil"/>
              <w:tr2bl w:val="nil"/>
            </w:tcBorders>
            <w:shd w:val="clear" w:color="auto" w:fill="auto"/>
            <w:tcMar>
              <w:top w:w="0" w:type="dxa"/>
              <w:left w:w="108" w:type="dxa"/>
              <w:bottom w:w="0" w:type="dxa"/>
              <w:right w:w="108" w:type="dxa"/>
            </w:tcMar>
          </w:tcPr>
          <w:p w14:paraId="6039BCC7" w14:textId="5BA9821D" w:rsidR="00854C3A" w:rsidRPr="00E31369" w:rsidRDefault="00854C3A" w:rsidP="00491614">
            <w:pPr>
              <w:pStyle w:val="Heading3"/>
              <w:numPr>
                <w:ilvl w:val="0"/>
                <w:numId w:val="0"/>
              </w:numPr>
              <w:jc w:val="both"/>
              <w:rPr>
                <w:rFonts w:ascii="Times New Roman" w:hAnsi="Times New Roman"/>
                <w:bCs/>
                <w:i/>
                <w:iCs/>
                <w:color w:val="000000" w:themeColor="text1"/>
                <w:sz w:val="26"/>
                <w:szCs w:val="24"/>
              </w:rPr>
            </w:pPr>
            <w:r w:rsidRPr="00E31369">
              <w:rPr>
                <w:rFonts w:ascii="Times New Roman" w:hAnsi="Times New Roman"/>
                <w:bCs/>
                <w:i/>
                <w:iCs/>
                <w:color w:val="000000" w:themeColor="text1"/>
                <w:sz w:val="26"/>
                <w:szCs w:val="24"/>
              </w:rPr>
              <w:t xml:space="preserve"> Nơi nhận:</w:t>
            </w:r>
          </w:p>
          <w:p w14:paraId="220BFEE1" w14:textId="77777777" w:rsidR="00854C3A" w:rsidRPr="00E31369" w:rsidRDefault="00854C3A" w:rsidP="00491614">
            <w:pPr>
              <w:pStyle w:val="Heading3"/>
              <w:numPr>
                <w:ilvl w:val="0"/>
                <w:numId w:val="0"/>
              </w:numPr>
              <w:jc w:val="both"/>
              <w:rPr>
                <w:rFonts w:ascii="Times New Roman" w:hAnsi="Times New Roman"/>
                <w:b w:val="0"/>
                <w:color w:val="000000" w:themeColor="text1"/>
                <w:sz w:val="22"/>
                <w:szCs w:val="22"/>
                <w:lang w:val="nl-NL"/>
              </w:rPr>
            </w:pPr>
            <w:r w:rsidRPr="00E31369">
              <w:rPr>
                <w:rFonts w:ascii="Times New Roman" w:hAnsi="Times New Roman"/>
                <w:b w:val="0"/>
                <w:color w:val="000000" w:themeColor="text1"/>
                <w:sz w:val="22"/>
                <w:szCs w:val="22"/>
                <w:lang w:val="nl-NL"/>
              </w:rPr>
              <w:t xml:space="preserve">- </w:t>
            </w:r>
            <w:r w:rsidR="003C07E7" w:rsidRPr="00E31369">
              <w:rPr>
                <w:rFonts w:ascii="Times New Roman" w:hAnsi="Times New Roman"/>
                <w:b w:val="0"/>
                <w:color w:val="000000" w:themeColor="text1"/>
                <w:sz w:val="22"/>
                <w:szCs w:val="22"/>
                <w:lang w:val="nl-NL"/>
              </w:rPr>
              <w:t>Văn phòng</w:t>
            </w:r>
            <w:r w:rsidRPr="00E31369">
              <w:rPr>
                <w:rFonts w:ascii="Times New Roman" w:hAnsi="Times New Roman"/>
                <w:b w:val="0"/>
                <w:color w:val="000000" w:themeColor="text1"/>
                <w:sz w:val="22"/>
                <w:szCs w:val="22"/>
                <w:lang w:val="nl-NL"/>
              </w:rPr>
              <w:t xml:space="preserve"> Chính phủ;</w:t>
            </w:r>
          </w:p>
          <w:p w14:paraId="413DB662" w14:textId="77777777" w:rsidR="00854C3A" w:rsidRPr="00E31369" w:rsidRDefault="00854C3A" w:rsidP="00491614">
            <w:pPr>
              <w:pStyle w:val="Heading3"/>
              <w:numPr>
                <w:ilvl w:val="0"/>
                <w:numId w:val="0"/>
              </w:numPr>
              <w:jc w:val="both"/>
              <w:rPr>
                <w:rFonts w:ascii="Times New Roman" w:hAnsi="Times New Roman"/>
                <w:b w:val="0"/>
                <w:color w:val="000000" w:themeColor="text1"/>
                <w:sz w:val="22"/>
                <w:szCs w:val="22"/>
                <w:lang w:val="nl-NL"/>
              </w:rPr>
            </w:pPr>
            <w:r w:rsidRPr="00E31369">
              <w:rPr>
                <w:rFonts w:ascii="Times New Roman" w:hAnsi="Times New Roman"/>
                <w:b w:val="0"/>
                <w:color w:val="000000" w:themeColor="text1"/>
                <w:sz w:val="22"/>
                <w:szCs w:val="22"/>
                <w:lang w:val="nl-NL"/>
              </w:rPr>
              <w:t>- Bộ Tài nguyên và Môi trường;</w:t>
            </w:r>
          </w:p>
          <w:p w14:paraId="778AB3BA" w14:textId="77777777" w:rsidR="00854C3A" w:rsidRPr="00E31369" w:rsidRDefault="00854C3A" w:rsidP="00491614">
            <w:pPr>
              <w:rPr>
                <w:color w:val="000000" w:themeColor="text1"/>
                <w:sz w:val="22"/>
                <w:szCs w:val="22"/>
                <w:lang w:val="nl-NL"/>
              </w:rPr>
            </w:pPr>
            <w:r w:rsidRPr="00E31369">
              <w:rPr>
                <w:color w:val="000000" w:themeColor="text1"/>
                <w:sz w:val="22"/>
                <w:szCs w:val="22"/>
                <w:lang w:val="nl-NL"/>
              </w:rPr>
              <w:t>- TT: TU, HĐND, ĐĐBQH, UBND tỉnh;</w:t>
            </w:r>
          </w:p>
          <w:p w14:paraId="1F1DD684" w14:textId="77777777" w:rsidR="00290B2C" w:rsidRPr="00E31369" w:rsidRDefault="00290B2C" w:rsidP="00290B2C">
            <w:pPr>
              <w:jc w:val="both"/>
              <w:rPr>
                <w:color w:val="000000" w:themeColor="text1"/>
                <w:sz w:val="22"/>
                <w:szCs w:val="22"/>
                <w:lang w:val="nl-NL"/>
              </w:rPr>
            </w:pPr>
            <w:r w:rsidRPr="00E31369">
              <w:rPr>
                <w:color w:val="000000" w:themeColor="text1"/>
                <w:sz w:val="22"/>
                <w:szCs w:val="22"/>
                <w:lang w:val="nl-NL"/>
              </w:rPr>
              <w:t>- Cục Kiểm tra VBQPPL - Bộ Tư pháp;</w:t>
            </w:r>
          </w:p>
          <w:p w14:paraId="56BB47D0" w14:textId="77777777" w:rsidR="00290B2C" w:rsidRPr="00E31369" w:rsidRDefault="00290B2C" w:rsidP="00491614">
            <w:pPr>
              <w:rPr>
                <w:color w:val="000000" w:themeColor="text1"/>
                <w:sz w:val="22"/>
                <w:szCs w:val="22"/>
                <w:lang w:val="nl-NL"/>
              </w:rPr>
            </w:pPr>
            <w:r w:rsidRPr="00E31369">
              <w:rPr>
                <w:color w:val="000000" w:themeColor="text1"/>
                <w:sz w:val="22"/>
                <w:szCs w:val="22"/>
                <w:lang w:val="nl-NL"/>
              </w:rPr>
              <w:t>- Như Điều 3 QĐ;</w:t>
            </w:r>
          </w:p>
          <w:p w14:paraId="3A30AA74" w14:textId="77777777" w:rsidR="002945DB" w:rsidRDefault="00854C3A" w:rsidP="00290B2C">
            <w:pPr>
              <w:rPr>
                <w:color w:val="000000" w:themeColor="text1"/>
                <w:sz w:val="22"/>
                <w:szCs w:val="22"/>
              </w:rPr>
            </w:pPr>
            <w:r w:rsidRPr="00E31369">
              <w:rPr>
                <w:color w:val="000000" w:themeColor="text1"/>
                <w:sz w:val="22"/>
                <w:szCs w:val="22"/>
                <w:lang w:val="nl-NL"/>
              </w:rPr>
              <w:t xml:space="preserve">- </w:t>
            </w:r>
            <w:r w:rsidR="00290B2C" w:rsidRPr="00E31369">
              <w:rPr>
                <w:color w:val="000000" w:themeColor="text1"/>
                <w:sz w:val="22"/>
                <w:szCs w:val="22"/>
                <w:lang w:val="nl-NL"/>
              </w:rPr>
              <w:t>Ủy ban MTTQ</w:t>
            </w:r>
            <w:r w:rsidR="00682750" w:rsidRPr="00E31369">
              <w:rPr>
                <w:color w:val="000000" w:themeColor="text1"/>
                <w:sz w:val="22"/>
                <w:szCs w:val="22"/>
                <w:lang w:val="nl-NL"/>
              </w:rPr>
              <w:t xml:space="preserve"> VN</w:t>
            </w:r>
            <w:r w:rsidRPr="00E31369">
              <w:rPr>
                <w:color w:val="000000" w:themeColor="text1"/>
                <w:sz w:val="22"/>
                <w:szCs w:val="22"/>
                <w:lang w:val="nl-NL"/>
              </w:rPr>
              <w:t xml:space="preserve"> tỉnh</w:t>
            </w:r>
            <w:r w:rsidR="00682750" w:rsidRPr="00E31369">
              <w:rPr>
                <w:color w:val="000000" w:themeColor="text1"/>
                <w:sz w:val="22"/>
                <w:szCs w:val="22"/>
              </w:rPr>
              <w:t xml:space="preserve"> và các </w:t>
            </w:r>
            <w:r w:rsidR="002945DB">
              <w:rPr>
                <w:color w:val="000000" w:themeColor="text1"/>
                <w:sz w:val="22"/>
                <w:szCs w:val="22"/>
              </w:rPr>
              <w:t>tổ chức</w:t>
            </w:r>
          </w:p>
          <w:p w14:paraId="69BEE9CD" w14:textId="7808058B" w:rsidR="00854C3A" w:rsidRPr="00E31369" w:rsidRDefault="002945DB" w:rsidP="00290B2C">
            <w:pPr>
              <w:rPr>
                <w:color w:val="000000" w:themeColor="text1"/>
                <w:sz w:val="22"/>
                <w:szCs w:val="22"/>
                <w:lang w:val="nl-NL"/>
              </w:rPr>
            </w:pPr>
            <w:r>
              <w:rPr>
                <w:color w:val="000000" w:themeColor="text1"/>
                <w:sz w:val="22"/>
                <w:szCs w:val="22"/>
              </w:rPr>
              <w:t>chính trị - xã hội</w:t>
            </w:r>
            <w:r w:rsidR="00854C3A" w:rsidRPr="00E31369">
              <w:rPr>
                <w:color w:val="000000" w:themeColor="text1"/>
                <w:sz w:val="22"/>
                <w:szCs w:val="22"/>
                <w:lang w:val="nl-NL"/>
              </w:rPr>
              <w:t xml:space="preserve"> tỉnh;</w:t>
            </w:r>
          </w:p>
          <w:p w14:paraId="5C1C453F" w14:textId="77777777" w:rsidR="00854C3A" w:rsidRPr="00E31369" w:rsidRDefault="00854C3A" w:rsidP="00491614">
            <w:pPr>
              <w:rPr>
                <w:color w:val="000000" w:themeColor="text1"/>
                <w:sz w:val="22"/>
                <w:szCs w:val="22"/>
                <w:lang w:val="nl-NL"/>
              </w:rPr>
            </w:pPr>
            <w:r w:rsidRPr="00E31369">
              <w:rPr>
                <w:color w:val="000000" w:themeColor="text1"/>
                <w:sz w:val="22"/>
                <w:szCs w:val="22"/>
                <w:lang w:val="nl-NL"/>
              </w:rPr>
              <w:t xml:space="preserve">- </w:t>
            </w:r>
            <w:r w:rsidR="00682750" w:rsidRPr="00E31369">
              <w:rPr>
                <w:color w:val="000000" w:themeColor="text1"/>
                <w:sz w:val="22"/>
                <w:szCs w:val="22"/>
                <w:lang w:val="nl-NL"/>
              </w:rPr>
              <w:t>Sở Tư pháp</w:t>
            </w:r>
            <w:r w:rsidRPr="00E31369">
              <w:rPr>
                <w:color w:val="000000" w:themeColor="text1"/>
                <w:sz w:val="22"/>
                <w:szCs w:val="22"/>
                <w:lang w:val="nl-NL"/>
              </w:rPr>
              <w:t>;</w:t>
            </w:r>
          </w:p>
          <w:p w14:paraId="439971AE" w14:textId="77777777" w:rsidR="00435CE9" w:rsidRPr="00E31369" w:rsidRDefault="00435CE9" w:rsidP="00491614">
            <w:pPr>
              <w:rPr>
                <w:color w:val="000000" w:themeColor="text1"/>
                <w:sz w:val="22"/>
                <w:szCs w:val="22"/>
                <w:lang w:val="nl-NL"/>
              </w:rPr>
            </w:pPr>
            <w:r w:rsidRPr="00E31369">
              <w:rPr>
                <w:color w:val="000000" w:themeColor="text1"/>
                <w:sz w:val="22"/>
                <w:szCs w:val="22"/>
                <w:lang w:val="nl-NL"/>
              </w:rPr>
              <w:t>- HĐND, UBND các huyện, thị xã, thành phố;</w:t>
            </w:r>
          </w:p>
          <w:p w14:paraId="70AAFA59" w14:textId="77777777" w:rsidR="00435CE9" w:rsidRPr="00E31369" w:rsidRDefault="00435CE9" w:rsidP="00435CE9">
            <w:pPr>
              <w:rPr>
                <w:color w:val="000000" w:themeColor="text1"/>
                <w:sz w:val="22"/>
                <w:szCs w:val="22"/>
                <w:lang w:val="nl-NL"/>
              </w:rPr>
            </w:pPr>
            <w:r w:rsidRPr="00E31369">
              <w:rPr>
                <w:color w:val="000000" w:themeColor="text1"/>
                <w:sz w:val="22"/>
                <w:szCs w:val="22"/>
                <w:lang w:val="nl-NL"/>
              </w:rPr>
              <w:t>- Báo, Đài PT-TH tỉnh</w:t>
            </w:r>
            <w:r w:rsidRPr="00E31369">
              <w:rPr>
                <w:color w:val="000000" w:themeColor="text1"/>
                <w:sz w:val="22"/>
                <w:szCs w:val="22"/>
                <w:lang w:val="vi-VN"/>
              </w:rPr>
              <w:t>, Công báo tỉnh</w:t>
            </w:r>
            <w:r w:rsidRPr="00E31369">
              <w:rPr>
                <w:color w:val="000000" w:themeColor="text1"/>
                <w:sz w:val="22"/>
                <w:szCs w:val="22"/>
                <w:lang w:val="nl-NL"/>
              </w:rPr>
              <w:t>;</w:t>
            </w:r>
          </w:p>
          <w:p w14:paraId="6A5315E0" w14:textId="77777777" w:rsidR="00854C3A" w:rsidRPr="00E31369" w:rsidRDefault="00854C3A" w:rsidP="00491614">
            <w:pPr>
              <w:rPr>
                <w:color w:val="000000" w:themeColor="text1"/>
                <w:sz w:val="22"/>
                <w:szCs w:val="22"/>
                <w:lang w:val="nl-NL"/>
              </w:rPr>
            </w:pPr>
            <w:r w:rsidRPr="00E31369">
              <w:rPr>
                <w:color w:val="000000" w:themeColor="text1"/>
                <w:sz w:val="22"/>
                <w:szCs w:val="22"/>
                <w:lang w:val="nl-NL"/>
              </w:rPr>
              <w:t xml:space="preserve">- </w:t>
            </w:r>
            <w:r w:rsidR="00435CE9" w:rsidRPr="00E31369">
              <w:rPr>
                <w:color w:val="000000" w:themeColor="text1"/>
                <w:sz w:val="22"/>
                <w:szCs w:val="22"/>
                <w:lang w:val="nl-NL"/>
              </w:rPr>
              <w:t xml:space="preserve">Lãnh đạo </w:t>
            </w:r>
            <w:r w:rsidRPr="00E31369">
              <w:rPr>
                <w:color w:val="000000" w:themeColor="text1"/>
                <w:sz w:val="22"/>
                <w:szCs w:val="22"/>
                <w:lang w:val="nl-NL"/>
              </w:rPr>
              <w:t>Văn phòng</w:t>
            </w:r>
            <w:r w:rsidR="00435CE9" w:rsidRPr="00E31369">
              <w:rPr>
                <w:color w:val="000000" w:themeColor="text1"/>
                <w:sz w:val="22"/>
                <w:szCs w:val="22"/>
                <w:lang w:val="nl-NL"/>
              </w:rPr>
              <w:t xml:space="preserve"> </w:t>
            </w:r>
            <w:r w:rsidRPr="00E31369">
              <w:rPr>
                <w:color w:val="000000" w:themeColor="text1"/>
                <w:sz w:val="22"/>
                <w:szCs w:val="22"/>
                <w:lang w:val="nl-NL"/>
              </w:rPr>
              <w:t>UBND tỉnh;</w:t>
            </w:r>
          </w:p>
          <w:p w14:paraId="107B21CC" w14:textId="77777777" w:rsidR="005833FC" w:rsidRPr="00E31369" w:rsidRDefault="005833FC" w:rsidP="00491614">
            <w:pPr>
              <w:rPr>
                <w:color w:val="000000" w:themeColor="text1"/>
                <w:sz w:val="22"/>
                <w:szCs w:val="22"/>
                <w:lang w:val="nl-NL"/>
              </w:rPr>
            </w:pPr>
            <w:r w:rsidRPr="00E31369">
              <w:rPr>
                <w:color w:val="000000" w:themeColor="text1"/>
                <w:sz w:val="22"/>
                <w:szCs w:val="22"/>
                <w:lang w:val="nl-NL"/>
              </w:rPr>
              <w:t>- Cổng thông tin điện tử tỉnh;</w:t>
            </w:r>
          </w:p>
          <w:p w14:paraId="5ECC4668" w14:textId="77777777" w:rsidR="00854C3A" w:rsidRPr="00E31369" w:rsidRDefault="00854C3A" w:rsidP="00491614">
            <w:pPr>
              <w:rPr>
                <w:color w:val="000000" w:themeColor="text1"/>
                <w:sz w:val="22"/>
                <w:szCs w:val="22"/>
                <w:lang w:val="nl-NL"/>
              </w:rPr>
            </w:pPr>
            <w:r w:rsidRPr="00E31369">
              <w:rPr>
                <w:color w:val="000000" w:themeColor="text1"/>
                <w:sz w:val="22"/>
                <w:szCs w:val="22"/>
                <w:lang w:val="nl-NL"/>
              </w:rPr>
              <w:t xml:space="preserve">- </w:t>
            </w:r>
            <w:r w:rsidRPr="00E31369">
              <w:rPr>
                <w:color w:val="000000" w:themeColor="text1"/>
                <w:sz w:val="22"/>
                <w:szCs w:val="22"/>
                <w:lang w:val="vi-VN"/>
              </w:rPr>
              <w:t>C</w:t>
            </w:r>
            <w:r w:rsidR="005833FC" w:rsidRPr="00E31369">
              <w:rPr>
                <w:color w:val="000000" w:themeColor="text1"/>
                <w:sz w:val="22"/>
                <w:szCs w:val="22"/>
              </w:rPr>
              <w:t>ác C</w:t>
            </w:r>
            <w:r w:rsidRPr="00E31369">
              <w:rPr>
                <w:color w:val="000000" w:themeColor="text1"/>
                <w:sz w:val="22"/>
                <w:szCs w:val="22"/>
                <w:lang w:val="nl-NL"/>
              </w:rPr>
              <w:t>huyên viên</w:t>
            </w:r>
            <w:r w:rsidR="005833FC" w:rsidRPr="00E31369">
              <w:rPr>
                <w:color w:val="000000" w:themeColor="text1"/>
                <w:sz w:val="22"/>
                <w:szCs w:val="22"/>
                <w:lang w:val="nl-NL"/>
              </w:rPr>
              <w:t>;</w:t>
            </w:r>
          </w:p>
          <w:p w14:paraId="5DB5DF91" w14:textId="77777777" w:rsidR="00854C3A" w:rsidRPr="00E31369" w:rsidRDefault="00854C3A" w:rsidP="005833FC">
            <w:pPr>
              <w:rPr>
                <w:color w:val="000000" w:themeColor="text1"/>
              </w:rPr>
            </w:pPr>
            <w:r w:rsidRPr="00E31369">
              <w:rPr>
                <w:bCs/>
                <w:iCs/>
                <w:color w:val="000000" w:themeColor="text1"/>
                <w:sz w:val="22"/>
                <w:szCs w:val="22"/>
                <w:lang w:val="nl-NL"/>
              </w:rPr>
              <w:t xml:space="preserve">- Lưu: VT, </w:t>
            </w:r>
            <w:r w:rsidR="005833FC" w:rsidRPr="00E31369">
              <w:rPr>
                <w:bCs/>
                <w:iCs/>
                <w:color w:val="000000" w:themeColor="text1"/>
                <w:sz w:val="22"/>
                <w:szCs w:val="22"/>
                <w:lang w:val="nl-NL"/>
              </w:rPr>
              <w:t>TN1</w:t>
            </w:r>
            <w:r w:rsidRPr="00E31369">
              <w:rPr>
                <w:bCs/>
                <w:iCs/>
                <w:color w:val="000000" w:themeColor="text1"/>
                <w:sz w:val="22"/>
                <w:szCs w:val="22"/>
                <w:lang w:val="nl-NL"/>
              </w:rPr>
              <w:t>.</w:t>
            </w:r>
          </w:p>
        </w:tc>
        <w:tc>
          <w:tcPr>
            <w:tcW w:w="2346" w:type="pct"/>
            <w:tcBorders>
              <w:top w:val="nil"/>
              <w:left w:val="nil"/>
              <w:bottom w:val="nil"/>
              <w:right w:val="nil"/>
              <w:tl2br w:val="nil"/>
              <w:tr2bl w:val="nil"/>
            </w:tcBorders>
            <w:shd w:val="clear" w:color="auto" w:fill="auto"/>
            <w:tcMar>
              <w:top w:w="0" w:type="dxa"/>
              <w:left w:w="108" w:type="dxa"/>
              <w:bottom w:w="0" w:type="dxa"/>
              <w:right w:w="108" w:type="dxa"/>
            </w:tcMar>
          </w:tcPr>
          <w:p w14:paraId="29A68AE7" w14:textId="77777777" w:rsidR="00A34296" w:rsidRDefault="00854C3A" w:rsidP="00A34296">
            <w:pPr>
              <w:jc w:val="center"/>
              <w:rPr>
                <w:b/>
                <w:bCs/>
                <w:color w:val="000000" w:themeColor="text1"/>
                <w:sz w:val="28"/>
                <w:szCs w:val="28"/>
              </w:rPr>
            </w:pPr>
            <w:r w:rsidRPr="00E31369">
              <w:rPr>
                <w:b/>
                <w:bCs/>
                <w:color w:val="000000" w:themeColor="text1"/>
                <w:sz w:val="28"/>
                <w:szCs w:val="28"/>
              </w:rPr>
              <w:t>TM. ỦY BAN NHÂN DÂN</w:t>
            </w:r>
          </w:p>
          <w:p w14:paraId="3719EF98" w14:textId="77777777" w:rsidR="00A34296" w:rsidRDefault="00A34296" w:rsidP="00A34296">
            <w:pPr>
              <w:jc w:val="center"/>
              <w:rPr>
                <w:b/>
                <w:bCs/>
                <w:color w:val="000000" w:themeColor="text1"/>
                <w:sz w:val="28"/>
                <w:szCs w:val="28"/>
              </w:rPr>
            </w:pPr>
            <w:r>
              <w:rPr>
                <w:b/>
                <w:bCs/>
                <w:color w:val="000000" w:themeColor="text1"/>
                <w:sz w:val="28"/>
                <w:szCs w:val="28"/>
              </w:rPr>
              <w:t>KT. CHỦ TỊCH</w:t>
            </w:r>
          </w:p>
          <w:p w14:paraId="6F9A9068" w14:textId="77777777" w:rsidR="00A34296" w:rsidRDefault="00A34296" w:rsidP="00A34296">
            <w:pPr>
              <w:jc w:val="center"/>
              <w:rPr>
                <w:b/>
                <w:color w:val="000000" w:themeColor="text1"/>
                <w:sz w:val="28"/>
                <w:szCs w:val="28"/>
              </w:rPr>
            </w:pPr>
            <w:r>
              <w:rPr>
                <w:b/>
                <w:color w:val="000000" w:themeColor="text1"/>
                <w:sz w:val="28"/>
                <w:szCs w:val="28"/>
              </w:rPr>
              <w:t>PHÓ CHỦ TỊCH</w:t>
            </w:r>
          </w:p>
          <w:p w14:paraId="5D2D3F70" w14:textId="77777777" w:rsidR="00A34296" w:rsidRDefault="00A34296" w:rsidP="0039753C">
            <w:pPr>
              <w:spacing w:before="120"/>
              <w:rPr>
                <w:b/>
                <w:color w:val="000000" w:themeColor="text1"/>
                <w:sz w:val="28"/>
                <w:szCs w:val="28"/>
              </w:rPr>
            </w:pPr>
          </w:p>
          <w:p w14:paraId="6B9B81FB" w14:textId="77777777" w:rsidR="00A34296" w:rsidRDefault="00A34296" w:rsidP="0039753C">
            <w:pPr>
              <w:spacing w:before="120"/>
              <w:rPr>
                <w:b/>
                <w:color w:val="000000" w:themeColor="text1"/>
                <w:sz w:val="28"/>
                <w:szCs w:val="28"/>
              </w:rPr>
            </w:pPr>
          </w:p>
          <w:p w14:paraId="0772F88D" w14:textId="0DE46743" w:rsidR="00A34296" w:rsidRDefault="004B6E70" w:rsidP="004B6E70">
            <w:pPr>
              <w:spacing w:before="120"/>
              <w:jc w:val="center"/>
              <w:rPr>
                <w:b/>
                <w:color w:val="000000" w:themeColor="text1"/>
                <w:sz w:val="28"/>
                <w:szCs w:val="28"/>
              </w:rPr>
            </w:pPr>
            <w:r>
              <w:rPr>
                <w:b/>
                <w:color w:val="000000" w:themeColor="text1"/>
                <w:sz w:val="28"/>
                <w:szCs w:val="28"/>
              </w:rPr>
              <w:t>(Đã ký)</w:t>
            </w:r>
            <w:bookmarkStart w:id="5" w:name="_GoBack"/>
            <w:bookmarkEnd w:id="5"/>
          </w:p>
          <w:p w14:paraId="3C551713" w14:textId="77777777" w:rsidR="00A34296" w:rsidRDefault="00A34296" w:rsidP="0039753C">
            <w:pPr>
              <w:spacing w:before="120"/>
              <w:rPr>
                <w:b/>
                <w:color w:val="000000" w:themeColor="text1"/>
                <w:sz w:val="28"/>
                <w:szCs w:val="28"/>
              </w:rPr>
            </w:pPr>
          </w:p>
          <w:p w14:paraId="254EAB13" w14:textId="4C4C70B9" w:rsidR="00854C3A" w:rsidRPr="00E31369" w:rsidRDefault="00A34296" w:rsidP="00874961">
            <w:pPr>
              <w:spacing w:before="120"/>
              <w:jc w:val="center"/>
              <w:rPr>
                <w:color w:val="000000" w:themeColor="text1"/>
                <w:sz w:val="28"/>
                <w:szCs w:val="28"/>
              </w:rPr>
            </w:pPr>
            <w:r>
              <w:rPr>
                <w:b/>
                <w:color w:val="000000" w:themeColor="text1"/>
                <w:sz w:val="28"/>
                <w:szCs w:val="28"/>
              </w:rPr>
              <w:t>Nguyễn Trọng Hài</w:t>
            </w:r>
            <w:r w:rsidR="00854C3A" w:rsidRPr="00E31369">
              <w:rPr>
                <w:color w:val="000000" w:themeColor="text1"/>
                <w:sz w:val="28"/>
                <w:szCs w:val="28"/>
              </w:rPr>
              <w:br/>
            </w:r>
            <w:r w:rsidR="00854C3A" w:rsidRPr="00E31369">
              <w:rPr>
                <w:b/>
                <w:bCs/>
                <w:color w:val="000000" w:themeColor="text1"/>
                <w:sz w:val="28"/>
                <w:szCs w:val="28"/>
              </w:rPr>
              <w:t xml:space="preserve"> </w:t>
            </w:r>
            <w:r w:rsidR="00854C3A" w:rsidRPr="00E31369">
              <w:rPr>
                <w:b/>
                <w:bCs/>
                <w:color w:val="000000" w:themeColor="text1"/>
                <w:sz w:val="28"/>
                <w:szCs w:val="28"/>
              </w:rPr>
              <w:br/>
            </w:r>
            <w:r w:rsidR="00854C3A" w:rsidRPr="00E31369">
              <w:rPr>
                <w:b/>
                <w:bCs/>
                <w:color w:val="000000" w:themeColor="text1"/>
                <w:sz w:val="28"/>
                <w:szCs w:val="28"/>
              </w:rPr>
              <w:br/>
            </w:r>
            <w:r w:rsidR="00854C3A" w:rsidRPr="00E31369">
              <w:rPr>
                <w:b/>
                <w:bCs/>
                <w:color w:val="000000" w:themeColor="text1"/>
                <w:sz w:val="28"/>
                <w:szCs w:val="28"/>
              </w:rPr>
              <w:br/>
            </w:r>
          </w:p>
        </w:tc>
      </w:tr>
    </w:tbl>
    <w:p w14:paraId="33ABECFB" w14:textId="77777777" w:rsidR="00854C3A" w:rsidRPr="00E31369" w:rsidRDefault="00854C3A" w:rsidP="00854C3A">
      <w:pPr>
        <w:spacing w:before="120" w:after="280" w:afterAutospacing="1"/>
        <w:rPr>
          <w:color w:val="000000" w:themeColor="text1"/>
        </w:rPr>
      </w:pPr>
      <w:r w:rsidRPr="00E31369">
        <w:rPr>
          <w:color w:val="000000" w:themeColor="text1"/>
        </w:rPr>
        <w:t> </w:t>
      </w:r>
    </w:p>
    <w:p w14:paraId="65AF1619" w14:textId="77777777" w:rsidR="00854C3A" w:rsidRPr="00E31369" w:rsidRDefault="00854C3A" w:rsidP="00854C3A">
      <w:pPr>
        <w:spacing w:before="120" w:after="280" w:afterAutospacing="1"/>
        <w:jc w:val="center"/>
        <w:rPr>
          <w:b/>
          <w:bCs/>
          <w:color w:val="000000" w:themeColor="text1"/>
        </w:rPr>
      </w:pPr>
      <w:r w:rsidRPr="00E31369">
        <w:rPr>
          <w:b/>
          <w:bCs/>
          <w:color w:val="000000" w:themeColor="text1"/>
        </w:rPr>
        <w:t xml:space="preserve"> </w:t>
      </w:r>
    </w:p>
    <w:sectPr w:rsidR="00854C3A" w:rsidRPr="00E31369" w:rsidSect="00223053">
      <w:headerReference w:type="default" r:id="rId7"/>
      <w:pgSz w:w="11907" w:h="16840" w:code="9"/>
      <w:pgMar w:top="851" w:right="851" w:bottom="851" w:left="1701"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698C3" w14:textId="77777777" w:rsidR="000042E2" w:rsidRDefault="000042E2" w:rsidP="00193E6F">
      <w:r>
        <w:separator/>
      </w:r>
    </w:p>
  </w:endnote>
  <w:endnote w:type="continuationSeparator" w:id="0">
    <w:p w14:paraId="7BEFA483" w14:textId="77777777" w:rsidR="000042E2" w:rsidRDefault="000042E2" w:rsidP="0019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E3F18" w14:textId="77777777" w:rsidR="000042E2" w:rsidRDefault="000042E2" w:rsidP="00193E6F">
      <w:r>
        <w:separator/>
      </w:r>
    </w:p>
  </w:footnote>
  <w:footnote w:type="continuationSeparator" w:id="0">
    <w:p w14:paraId="34F5767F" w14:textId="77777777" w:rsidR="000042E2" w:rsidRDefault="000042E2" w:rsidP="00193E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71603"/>
      <w:docPartObj>
        <w:docPartGallery w:val="Page Numbers (Top of Page)"/>
        <w:docPartUnique/>
      </w:docPartObj>
    </w:sdtPr>
    <w:sdtEndPr>
      <w:rPr>
        <w:noProof/>
      </w:rPr>
    </w:sdtEndPr>
    <w:sdtContent>
      <w:p w14:paraId="38A74808" w14:textId="4D929445" w:rsidR="00975799" w:rsidRDefault="00975799">
        <w:pPr>
          <w:pStyle w:val="Header"/>
          <w:jc w:val="center"/>
        </w:pPr>
        <w:r>
          <w:fldChar w:fldCharType="begin"/>
        </w:r>
        <w:r>
          <w:instrText xml:space="preserve"> PAGE   \* MERGEFORMAT </w:instrText>
        </w:r>
        <w:r>
          <w:fldChar w:fldCharType="separate"/>
        </w:r>
        <w:r w:rsidR="004B6E70">
          <w:rPr>
            <w:noProof/>
          </w:rPr>
          <w:t>1</w:t>
        </w:r>
        <w:r>
          <w:rPr>
            <w:noProof/>
          </w:rPr>
          <w:fldChar w:fldCharType="end"/>
        </w:r>
      </w:p>
    </w:sdtContent>
  </w:sdt>
  <w:p w14:paraId="048329BC" w14:textId="77777777" w:rsidR="00975799" w:rsidRDefault="009757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C2491"/>
    <w:multiLevelType w:val="singleLevel"/>
    <w:tmpl w:val="CAE8E41C"/>
    <w:lvl w:ilvl="0">
      <w:start w:val="1"/>
      <w:numFmt w:val="upperLetter"/>
      <w:pStyle w:val="Heading3"/>
      <w:lvlText w:val="%1-"/>
      <w:lvlJc w:val="left"/>
      <w:pPr>
        <w:tabs>
          <w:tab w:val="num" w:pos="375"/>
        </w:tabs>
        <w:ind w:left="37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3A"/>
    <w:rsid w:val="000042E2"/>
    <w:rsid w:val="00082284"/>
    <w:rsid w:val="000C0301"/>
    <w:rsid w:val="000D725A"/>
    <w:rsid w:val="001358CE"/>
    <w:rsid w:val="00143231"/>
    <w:rsid w:val="00171C42"/>
    <w:rsid w:val="00193E6F"/>
    <w:rsid w:val="0020643B"/>
    <w:rsid w:val="00213B69"/>
    <w:rsid w:val="00223053"/>
    <w:rsid w:val="002341D3"/>
    <w:rsid w:val="002352FD"/>
    <w:rsid w:val="00290B2C"/>
    <w:rsid w:val="002945DB"/>
    <w:rsid w:val="002A3D5E"/>
    <w:rsid w:val="002F506E"/>
    <w:rsid w:val="00320808"/>
    <w:rsid w:val="0032444D"/>
    <w:rsid w:val="00345568"/>
    <w:rsid w:val="0039753C"/>
    <w:rsid w:val="003C07E7"/>
    <w:rsid w:val="003D4AF2"/>
    <w:rsid w:val="00422690"/>
    <w:rsid w:val="00435CE9"/>
    <w:rsid w:val="00450FA8"/>
    <w:rsid w:val="004B6E70"/>
    <w:rsid w:val="00513184"/>
    <w:rsid w:val="00513694"/>
    <w:rsid w:val="005411D8"/>
    <w:rsid w:val="00547181"/>
    <w:rsid w:val="005833FC"/>
    <w:rsid w:val="00682750"/>
    <w:rsid w:val="006C35FA"/>
    <w:rsid w:val="006F7A23"/>
    <w:rsid w:val="007030A6"/>
    <w:rsid w:val="00711C20"/>
    <w:rsid w:val="00717644"/>
    <w:rsid w:val="00784A9F"/>
    <w:rsid w:val="007C6E24"/>
    <w:rsid w:val="007E1CBE"/>
    <w:rsid w:val="00854C3A"/>
    <w:rsid w:val="00864A56"/>
    <w:rsid w:val="00874961"/>
    <w:rsid w:val="00975799"/>
    <w:rsid w:val="0099638E"/>
    <w:rsid w:val="00A16712"/>
    <w:rsid w:val="00A34296"/>
    <w:rsid w:val="00A43165"/>
    <w:rsid w:val="00A92A49"/>
    <w:rsid w:val="00B121A4"/>
    <w:rsid w:val="00C005AD"/>
    <w:rsid w:val="00C01FA4"/>
    <w:rsid w:val="00C07BFF"/>
    <w:rsid w:val="00C27B24"/>
    <w:rsid w:val="00CC20B5"/>
    <w:rsid w:val="00D16E7B"/>
    <w:rsid w:val="00D23B8C"/>
    <w:rsid w:val="00D76A41"/>
    <w:rsid w:val="00DD7F71"/>
    <w:rsid w:val="00DF076E"/>
    <w:rsid w:val="00E31369"/>
    <w:rsid w:val="00E63493"/>
    <w:rsid w:val="00EC51FC"/>
    <w:rsid w:val="00F072B5"/>
    <w:rsid w:val="00F10F2A"/>
    <w:rsid w:val="00F469F5"/>
    <w:rsid w:val="00F704ED"/>
    <w:rsid w:val="00F761A8"/>
    <w:rsid w:val="00FA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8C65"/>
  <w15:chartTrackingRefBased/>
  <w15:docId w15:val="{D6919694-F60F-4C07-93A0-5BB9563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C3A"/>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854C3A"/>
    <w:pPr>
      <w:keepNext/>
      <w:numPr>
        <w:numId w:val="1"/>
      </w:numPr>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4C3A"/>
    <w:rPr>
      <w:rFonts w:ascii=".VnTimeH" w:eastAsia="Times New Roman" w:hAnsi=".VnTimeH" w:cs="Times New Roman"/>
      <w:b/>
      <w:sz w:val="24"/>
      <w:szCs w:val="20"/>
    </w:rPr>
  </w:style>
  <w:style w:type="paragraph" w:styleId="Header">
    <w:name w:val="header"/>
    <w:basedOn w:val="Normal"/>
    <w:link w:val="HeaderChar"/>
    <w:uiPriority w:val="99"/>
    <w:unhideWhenUsed/>
    <w:rsid w:val="00854C3A"/>
    <w:pPr>
      <w:tabs>
        <w:tab w:val="center" w:pos="4680"/>
        <w:tab w:val="right" w:pos="9360"/>
      </w:tabs>
    </w:pPr>
  </w:style>
  <w:style w:type="character" w:customStyle="1" w:styleId="HeaderChar">
    <w:name w:val="Header Char"/>
    <w:basedOn w:val="DefaultParagraphFont"/>
    <w:link w:val="Header"/>
    <w:uiPriority w:val="99"/>
    <w:rsid w:val="00854C3A"/>
    <w:rPr>
      <w:rFonts w:eastAsia="Times New Roman" w:cs="Times New Roman"/>
      <w:sz w:val="24"/>
      <w:szCs w:val="24"/>
    </w:rPr>
  </w:style>
  <w:style w:type="paragraph" w:styleId="Footer">
    <w:name w:val="footer"/>
    <w:basedOn w:val="Normal"/>
    <w:link w:val="FooterChar"/>
    <w:uiPriority w:val="99"/>
    <w:unhideWhenUsed/>
    <w:rsid w:val="00193E6F"/>
    <w:pPr>
      <w:tabs>
        <w:tab w:val="center" w:pos="4680"/>
        <w:tab w:val="right" w:pos="9360"/>
      </w:tabs>
    </w:pPr>
  </w:style>
  <w:style w:type="character" w:customStyle="1" w:styleId="FooterChar">
    <w:name w:val="Footer Char"/>
    <w:basedOn w:val="DefaultParagraphFont"/>
    <w:link w:val="Footer"/>
    <w:uiPriority w:val="99"/>
    <w:rsid w:val="00193E6F"/>
    <w:rPr>
      <w:rFonts w:eastAsia="Times New Roman" w:cs="Times New Roman"/>
      <w:sz w:val="24"/>
      <w:szCs w:val="24"/>
    </w:rPr>
  </w:style>
  <w:style w:type="paragraph" w:styleId="BalloonText">
    <w:name w:val="Balloon Text"/>
    <w:basedOn w:val="Normal"/>
    <w:link w:val="BalloonTextChar"/>
    <w:uiPriority w:val="99"/>
    <w:semiHidden/>
    <w:unhideWhenUsed/>
    <w:rsid w:val="007176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6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E6DEA-FAE2-458A-82F4-477D7CC2E369}"/>
</file>

<file path=customXml/itemProps2.xml><?xml version="1.0" encoding="utf-8"?>
<ds:datastoreItem xmlns:ds="http://schemas.openxmlformats.org/officeDocument/2006/customXml" ds:itemID="{8462FB97-05C5-402B-9D10-608072FD3E44}"/>
</file>

<file path=customXml/itemProps3.xml><?xml version="1.0" encoding="utf-8"?>
<ds:datastoreItem xmlns:ds="http://schemas.openxmlformats.org/officeDocument/2006/customXml" ds:itemID="{83AB4B6C-3F82-47B6-83E3-43315E014090}"/>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cp:lastPrinted>2024-11-05T00:50:00Z</cp:lastPrinted>
  <dcterms:created xsi:type="dcterms:W3CDTF">2025-01-02T08:47:00Z</dcterms:created>
  <dcterms:modified xsi:type="dcterms:W3CDTF">2025-01-02T08:47:00Z</dcterms:modified>
</cp:coreProperties>
</file>